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F" w:rsidRPr="0098550F" w:rsidRDefault="0098550F" w:rsidP="009855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Информ</w:t>
      </w:r>
      <w:r w:rsidR="00E02FCD">
        <w:rPr>
          <w:rFonts w:ascii="Times New Roman" w:hAnsi="Times New Roman" w:cs="Times New Roman"/>
          <w:sz w:val="24"/>
          <w:szCs w:val="24"/>
        </w:rPr>
        <w:t>ация о результатах аукциона от 22</w:t>
      </w:r>
      <w:r w:rsidRPr="0098550F">
        <w:rPr>
          <w:rFonts w:ascii="Times New Roman" w:hAnsi="Times New Roman" w:cs="Times New Roman"/>
          <w:sz w:val="24"/>
          <w:szCs w:val="24"/>
        </w:rPr>
        <w:t>.0</w:t>
      </w:r>
      <w:r w:rsidR="00E02FCD">
        <w:rPr>
          <w:rFonts w:ascii="Times New Roman" w:hAnsi="Times New Roman" w:cs="Times New Roman"/>
          <w:sz w:val="24"/>
          <w:szCs w:val="24"/>
        </w:rPr>
        <w:t>7</w:t>
      </w:r>
      <w:r w:rsidRPr="0098550F">
        <w:rPr>
          <w:rFonts w:ascii="Times New Roman" w:hAnsi="Times New Roman" w:cs="Times New Roman"/>
          <w:sz w:val="24"/>
          <w:szCs w:val="24"/>
        </w:rPr>
        <w:t>.202</w:t>
      </w:r>
      <w:r w:rsidR="00E02FCD">
        <w:rPr>
          <w:rFonts w:ascii="Times New Roman" w:hAnsi="Times New Roman" w:cs="Times New Roman"/>
          <w:sz w:val="24"/>
          <w:szCs w:val="24"/>
        </w:rPr>
        <w:t>2</w:t>
      </w:r>
      <w:r w:rsidRPr="0098550F">
        <w:rPr>
          <w:rFonts w:ascii="Times New Roman" w:hAnsi="Times New Roman" w:cs="Times New Roman"/>
          <w:sz w:val="24"/>
          <w:szCs w:val="24"/>
        </w:rPr>
        <w:t xml:space="preserve"> по продаже имущества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98550F" w:rsidRDefault="00490ECD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550F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8550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информирует о результатах проведения торгов в электронной форме по продаже имущества </w:t>
      </w:r>
      <w:r w:rsidRPr="0098550F">
        <w:rPr>
          <w:rFonts w:ascii="Times New Roman" w:hAnsi="Times New Roman" w:cs="Times New Roman"/>
          <w:sz w:val="24"/>
          <w:szCs w:val="24"/>
        </w:rPr>
        <w:t>на аукционе</w:t>
      </w:r>
      <w:r w:rsidR="00683235" w:rsidRPr="0098550F">
        <w:rPr>
          <w:rFonts w:ascii="Times New Roman" w:hAnsi="Times New Roman" w:cs="Times New Roman"/>
          <w:sz w:val="24"/>
          <w:szCs w:val="24"/>
        </w:rPr>
        <w:t>.</w:t>
      </w:r>
    </w:p>
    <w:p w:rsidR="0098550F" w:rsidRPr="0098550F" w:rsidRDefault="00683235" w:rsidP="00E02FCD">
      <w:pPr>
        <w:pStyle w:val="2"/>
        <w:tabs>
          <w:tab w:val="left" w:pos="567"/>
          <w:tab w:val="left" w:pos="993"/>
        </w:tabs>
        <w:ind w:firstLine="0"/>
        <w:jc w:val="both"/>
        <w:rPr>
          <w:color w:val="000000"/>
          <w:sz w:val="24"/>
          <w:szCs w:val="24"/>
          <w:lang w:eastAsia="ru-RU"/>
        </w:rPr>
      </w:pPr>
      <w:r w:rsidRPr="0098550F">
        <w:rPr>
          <w:b/>
          <w:sz w:val="24"/>
          <w:szCs w:val="24"/>
        </w:rPr>
        <w:t>Лот № 1</w:t>
      </w:r>
      <w:r w:rsidRPr="0098550F">
        <w:rPr>
          <w:sz w:val="24"/>
          <w:szCs w:val="24"/>
        </w:rPr>
        <w:t xml:space="preserve">: </w:t>
      </w:r>
      <w:r w:rsidR="00E02FCD" w:rsidRPr="002B4B54">
        <w:rPr>
          <w:sz w:val="24"/>
          <w:szCs w:val="24"/>
          <w:u w:val="single"/>
        </w:rPr>
        <w:t>Нежилое здание (бывший детский сад) – на разбор,</w:t>
      </w:r>
      <w:r w:rsidR="00E02FCD" w:rsidRPr="002B4B54">
        <w:rPr>
          <w:sz w:val="24"/>
          <w:szCs w:val="24"/>
        </w:rPr>
        <w:t xml:space="preserve"> кадастровый номер 43:13:120701:338, расположенное по адресу: Кировская обл</w:t>
      </w:r>
      <w:r w:rsidR="00E02FCD">
        <w:rPr>
          <w:sz w:val="24"/>
          <w:szCs w:val="24"/>
        </w:rPr>
        <w:t>асть</w:t>
      </w:r>
      <w:r w:rsidR="00E02FCD" w:rsidRPr="002B4B54">
        <w:rPr>
          <w:sz w:val="24"/>
          <w:szCs w:val="24"/>
        </w:rPr>
        <w:t xml:space="preserve">, Котельничский район, </w:t>
      </w:r>
      <w:r w:rsidR="00E02FCD">
        <w:rPr>
          <w:sz w:val="24"/>
          <w:szCs w:val="24"/>
        </w:rPr>
        <w:t xml:space="preserve">                </w:t>
      </w:r>
      <w:r w:rsidR="00E02FCD" w:rsidRPr="002B4B54">
        <w:rPr>
          <w:sz w:val="24"/>
          <w:szCs w:val="24"/>
        </w:rPr>
        <w:t>с. Красногорье, ул. Садовая, д. 3.</w:t>
      </w:r>
      <w:r w:rsidR="00E02FCD">
        <w:rPr>
          <w:sz w:val="24"/>
          <w:szCs w:val="24"/>
          <w:lang w:val="ru-RU"/>
        </w:rPr>
        <w:t xml:space="preserve"> </w:t>
      </w:r>
      <w:r w:rsidR="00E02FCD" w:rsidRPr="002B4B54">
        <w:rPr>
          <w:sz w:val="24"/>
          <w:szCs w:val="24"/>
        </w:rPr>
        <w:t>Общая площадь 727,4 кв. м.</w:t>
      </w:r>
      <w:r w:rsidR="00E02FCD">
        <w:rPr>
          <w:sz w:val="24"/>
          <w:szCs w:val="24"/>
        </w:rPr>
        <w:t xml:space="preserve"> </w:t>
      </w:r>
      <w:r w:rsidR="00E02FCD" w:rsidRPr="002B4B54">
        <w:rPr>
          <w:sz w:val="24"/>
          <w:szCs w:val="24"/>
        </w:rPr>
        <w:t>Год постройки 1986. Назначение - нежилое. Этажность здания – два. Использование – не используется. Материал наружных стен – кирпич.</w:t>
      </w:r>
    </w:p>
    <w:p w:rsid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Результаты проведения торгов – аукцион по продаже имущества в электронной форме по лоту № 1 признан несостоявшимся в связи с отсутствием поданных заявок.</w:t>
      </w:r>
    </w:p>
    <w:p w:rsidR="00A20A28" w:rsidRPr="0098550F" w:rsidRDefault="00A20A28" w:rsidP="00A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www.torgi.gov.ru и на электронной площадке АО «Сбербанк-АСТ» www.sberbank-ast.ru Извещение № 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SBR012-2</w:t>
      </w:r>
      <w:r w:rsidR="00E02FCD">
        <w:rPr>
          <w:rFonts w:ascii="Times New Roman" w:hAnsi="Times New Roman" w:cs="Times New Roman"/>
          <w:sz w:val="24"/>
          <w:szCs w:val="24"/>
          <w:shd w:val="clear" w:color="auto" w:fill="FFFFFF"/>
        </w:rPr>
        <w:t>206240064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A20A28" w:rsidRPr="0098550F" w:rsidSect="00A20A2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490ECD"/>
    <w:rsid w:val="00683235"/>
    <w:rsid w:val="008305C1"/>
    <w:rsid w:val="0098550F"/>
    <w:rsid w:val="00A20A28"/>
    <w:rsid w:val="00AC51B1"/>
    <w:rsid w:val="00E02FCD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2022-10-24T10:36:00Z</dcterms:created>
  <dcterms:modified xsi:type="dcterms:W3CDTF">2022-10-24T10:36:00Z</dcterms:modified>
</cp:coreProperties>
</file>